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2779"/>
        <w:gridCol w:w="6731"/>
      </w:tblGrid>
      <w:tr w:rsidR="00AC4F44" w14:paraId="6FD3126F" w14:textId="77777777" w:rsidTr="00AC4F44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7160D6" w14:textId="77777777" w:rsidR="00AC4F44" w:rsidRDefault="00AC4F44">
            <w:pPr>
              <w:pStyle w:val="Norma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variable nucleotide tandem repeat (VNTR)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9CD638" w14:textId="77777777" w:rsidR="00AC4F44" w:rsidRDefault="00AC4F44">
            <w:pPr>
              <w:pStyle w:val="Normaalweb"/>
            </w:pPr>
            <w:r>
              <w:t xml:space="preserve">Markers </w:t>
            </w:r>
            <w:proofErr w:type="gramStart"/>
            <w:r>
              <w:t>similar to</w:t>
            </w:r>
            <w:proofErr w:type="gramEnd"/>
            <w:r>
              <w:t xml:space="preserve"> a </w:t>
            </w:r>
            <w:hyperlink r:id="rId6" w:anchor="S-STR" w:history="1">
              <w:r>
                <w:rPr>
                  <w:rStyle w:val="Hyperlink"/>
                </w:rPr>
                <w:t>short tandem repeat (STR)</w:t>
              </w:r>
            </w:hyperlink>
            <w:r>
              <w:t>.</w:t>
            </w:r>
          </w:p>
        </w:tc>
      </w:tr>
      <w:tr w:rsidR="00AC4F44" w14:paraId="3C99CC9C" w14:textId="77777777" w:rsidTr="00AC4F44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772257" w14:textId="77777777" w:rsidR="00AC4F44" w:rsidRDefault="00AC4F44">
            <w:pPr>
              <w:pStyle w:val="Norma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variance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6D1A60" w14:textId="77777777" w:rsidR="00AC4F44" w:rsidRDefault="00AC4F44">
            <w:pPr>
              <w:pStyle w:val="Normaalweb"/>
            </w:pPr>
            <w:r>
              <w:t>A nonsignificant difference in result values from the perspective of quality assurance (QA) peer review.</w:t>
            </w:r>
          </w:p>
        </w:tc>
      </w:tr>
      <w:tr w:rsidR="00AC4F44" w14:paraId="4E729E14" w14:textId="77777777" w:rsidTr="00AC4F44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4B608C" w14:textId="77777777" w:rsidR="00AC4F44" w:rsidRDefault="00AC4F44">
            <w:pPr>
              <w:pStyle w:val="Norma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VAT exempt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C3DFEF" w14:textId="77777777" w:rsidR="00AC4F44" w:rsidRDefault="00AC4F44">
            <w:pPr>
              <w:rPr>
                <w:rFonts w:eastAsia="Times New Roman"/>
              </w:rPr>
            </w:pPr>
            <w:r>
              <w:rPr>
                <w:rFonts w:eastAsia="Times New Roman"/>
                <w:color w:val="222222"/>
              </w:rPr>
              <w:t>Goods and services that are </w:t>
            </w:r>
            <w:r>
              <w:rPr>
                <w:rFonts w:eastAsia="Times New Roman"/>
              </w:rPr>
              <w:t>exempt from</w:t>
            </w:r>
            <w:r>
              <w:rPr>
                <w:rFonts w:eastAsia="Times New Roman"/>
                <w:color w:val="222222"/>
              </w:rPr>
              <w:t> </w:t>
            </w:r>
            <w:hyperlink r:id="rId7" w:anchor="V-ValueAddedTax" w:history="1">
              <w:r>
                <w:rPr>
                  <w:rStyle w:val="Hyperlink"/>
                  <w:rFonts w:eastAsia="Times New Roman"/>
                </w:rPr>
                <w:t>VAT</w:t>
              </w:r>
            </w:hyperlink>
            <w:r>
              <w:rPr>
                <w:rFonts w:eastAsia="Times New Roman"/>
                <w:color w:val="222222"/>
              </w:rPr>
              <w:t xml:space="preserve">, meaning that you cannot reclaim any </w:t>
            </w:r>
            <w:r>
              <w:rPr>
                <w:rFonts w:eastAsia="Times New Roman"/>
              </w:rPr>
              <w:t>VAT</w:t>
            </w:r>
            <w:r>
              <w:rPr>
                <w:rFonts w:eastAsia="Times New Roman"/>
                <w:color w:val="222222"/>
              </w:rPr>
              <w:t> on your business purchases or expenses.</w:t>
            </w:r>
          </w:p>
        </w:tc>
      </w:tr>
    </w:tbl>
    <w:p w14:paraId="29B6DABA" w14:textId="77777777" w:rsidR="003F7683" w:rsidRDefault="003F7683"/>
    <w:sectPr w:rsidR="003F76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D53DA" w14:textId="77777777" w:rsidR="00E27953" w:rsidRDefault="00E27953" w:rsidP="00CB6BA9">
      <w:r>
        <w:separator/>
      </w:r>
    </w:p>
  </w:endnote>
  <w:endnote w:type="continuationSeparator" w:id="0">
    <w:p w14:paraId="56E61E25" w14:textId="77777777" w:rsidR="00E27953" w:rsidRDefault="00E27953" w:rsidP="00CB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07716" w14:textId="77777777" w:rsidR="00E27953" w:rsidRDefault="00E27953" w:rsidP="00CB6BA9">
      <w:r>
        <w:separator/>
      </w:r>
    </w:p>
  </w:footnote>
  <w:footnote w:type="continuationSeparator" w:id="0">
    <w:p w14:paraId="3570BE29" w14:textId="77777777" w:rsidR="00E27953" w:rsidRDefault="00E27953" w:rsidP="00CB6B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4F44"/>
    <w:rsid w:val="003F7683"/>
    <w:rsid w:val="004A4C96"/>
    <w:rsid w:val="00712DBC"/>
    <w:rsid w:val="00AC4F44"/>
    <w:rsid w:val="00CB6BA9"/>
    <w:rsid w:val="00E22A7B"/>
    <w:rsid w:val="00E2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BEC5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4F4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AC4F44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AC4F44"/>
    <w:pPr>
      <w:spacing w:before="100" w:beforeAutospacing="1" w:after="100" w:afterAutospacing="1"/>
    </w:pPr>
  </w:style>
  <w:style w:type="paragraph" w:styleId="Koptekst">
    <w:name w:val="header"/>
    <w:basedOn w:val="Standaard"/>
    <w:link w:val="KoptekstChar"/>
    <w:uiPriority w:val="99"/>
    <w:unhideWhenUsed/>
    <w:rsid w:val="00CB6BA9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B6BA9"/>
    <w:rPr>
      <w:rFonts w:ascii="Times New Roman" w:eastAsiaTheme="minorEastAsia" w:hAnsi="Times New Roman" w:cs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CB6BA9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B6BA9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Studio%20-%20TMS\Glossary%20Word%20Import%20test\V%20(uppgraderd)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ernerprod-my.sharepoint.com/display/help/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1851626-05c4-426e-b768-1c35733f6fea}" enabled="1" method="Standard" siteId="{fbc493a8-0d24-4454-a815-f4ca58e8c09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2022-02-07T12:23:00Z</dcterms:created>
  <dcterms:modified xsi:type="dcterms:W3CDTF">2022-02-07T12:24:00Z</dcterms:modified>
</cp:coreProperties>
</file>